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5DF8" w:rsidRDefault="00CE5DF8" w:rsidP="00CE5DF8">
      <w:pPr>
        <w:rPr>
          <w:rFonts w:ascii="Arial" w:hAnsi="Arial" w:cs="Arial"/>
          <w:b/>
          <w:sz w:val="48"/>
        </w:rPr>
      </w:pPr>
      <w:r w:rsidRPr="00F6781C">
        <w:rPr>
          <w:rFonts w:ascii="Arial" w:hAnsi="Arial" w:cs="Arial"/>
          <w:b/>
          <w:noProof/>
          <w:sz w:val="48"/>
          <w:lang w:eastAsia="en-GB"/>
        </w:rPr>
        <mc:AlternateContent>
          <mc:Choice Requires="wps">
            <w:drawing>
              <wp:anchor distT="0" distB="0" distL="114300" distR="114300" simplePos="0" relativeHeight="251663360" behindDoc="0" locked="0" layoutInCell="1" allowOverlap="1" wp14:anchorId="115B5BC3" wp14:editId="78DBF34C">
                <wp:simplePos x="0" y="0"/>
                <wp:positionH relativeFrom="column">
                  <wp:posOffset>-133350</wp:posOffset>
                </wp:positionH>
                <wp:positionV relativeFrom="paragraph">
                  <wp:posOffset>180975</wp:posOffset>
                </wp:positionV>
                <wp:extent cx="4343400" cy="390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w="9525">
                          <a:noFill/>
                          <a:miter lim="800000"/>
                          <a:headEnd/>
                          <a:tailEnd/>
                        </a:ln>
                      </wps:spPr>
                      <wps:txbx>
                        <w:txbxContent>
                          <w:p w:rsidR="00CE5DF8" w:rsidRPr="00F6781C" w:rsidRDefault="00CE5DF8" w:rsidP="00CE5DF8">
                            <w:pPr>
                              <w:rPr>
                                <w:rFonts w:ascii="Arial" w:hAnsi="Arial" w:cs="Arial"/>
                                <w:b/>
                                <w:color w:val="FFFFFF" w:themeColor="background1"/>
                                <w:sz w:val="44"/>
                              </w:rPr>
                            </w:pPr>
                            <w:r>
                              <w:rPr>
                                <w:rFonts w:ascii="Arial" w:hAnsi="Arial" w:cs="Arial"/>
                                <w:b/>
                                <w:color w:val="FFFFFF" w:themeColor="background1"/>
                                <w:sz w:val="44"/>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4.25pt;width:34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" filled="f" stroked="f">
                <v:textbox>
                  <w:txbxContent>
                    <w:p w:rsidR="00CE5DF8" w:rsidRPr="00F6781C" w:rsidRDefault="00CE5DF8" w:rsidP="00CE5DF8">
                      <w:pPr>
                        <w:rPr>
                          <w:rFonts w:ascii="Arial" w:hAnsi="Arial" w:cs="Arial"/>
                          <w:b/>
                          <w:color w:val="FFFFFF" w:themeColor="background1"/>
                          <w:sz w:val="44"/>
                        </w:rPr>
                      </w:pPr>
                      <w:r>
                        <w:rPr>
                          <w:rFonts w:ascii="Arial" w:hAnsi="Arial" w:cs="Arial"/>
                          <w:b/>
                          <w:color w:val="FFFFFF" w:themeColor="background1"/>
                          <w:sz w:val="44"/>
                        </w:rPr>
                        <w:t>COVID-19</w:t>
                      </w:r>
                    </w:p>
                  </w:txbxContent>
                </v:textbox>
              </v:shape>
            </w:pict>
          </mc:Fallback>
        </mc:AlternateContent>
      </w:r>
      <w:r w:rsidRPr="00F6781C">
        <w:rPr>
          <w:rFonts w:ascii="Arial" w:hAnsi="Arial" w:cs="Arial"/>
          <w:b/>
          <w:noProof/>
          <w:sz w:val="48"/>
          <w:lang w:eastAsia="en-GB"/>
        </w:rPr>
        <mc:AlternateContent>
          <mc:Choice Requires="wps">
            <w:drawing>
              <wp:anchor distT="0" distB="0" distL="114300" distR="114300" simplePos="0" relativeHeight="251661312" behindDoc="0" locked="0" layoutInCell="1" allowOverlap="1" wp14:anchorId="291191F0" wp14:editId="22186A3F">
                <wp:simplePos x="0" y="0"/>
                <wp:positionH relativeFrom="column">
                  <wp:posOffset>-133350</wp:posOffset>
                </wp:positionH>
                <wp:positionV relativeFrom="paragraph">
                  <wp:posOffset>581025</wp:posOffset>
                </wp:positionV>
                <wp:extent cx="6781800"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
                        </a:xfrm>
                        <a:prstGeom prst="rect">
                          <a:avLst/>
                        </a:prstGeom>
                        <a:noFill/>
                        <a:ln w="9525">
                          <a:noFill/>
                          <a:miter lim="800000"/>
                          <a:headEnd/>
                          <a:tailEnd/>
                        </a:ln>
                      </wps:spPr>
                      <wps:txbx>
                        <w:txbxContent>
                          <w:p w:rsidR="00CE5DF8" w:rsidRPr="00F6781C" w:rsidRDefault="008F6323" w:rsidP="00CE5DF8">
                            <w:pPr>
                              <w:rPr>
                                <w:rFonts w:ascii="Arial" w:hAnsi="Arial" w:cs="Arial"/>
                                <w:b/>
                                <w:color w:val="FFFFFF" w:themeColor="background1"/>
                                <w:sz w:val="56"/>
                              </w:rPr>
                            </w:pPr>
                            <w:r>
                              <w:rPr>
                                <w:rFonts w:ascii="Arial" w:hAnsi="Arial" w:cs="Arial"/>
                                <w:b/>
                                <w:color w:val="FFFFFF" w:themeColor="background1"/>
                                <w:sz w:val="56"/>
                              </w:rPr>
                              <w:t>Information for GP practice websites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45.75pt;width:53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" filled="f" stroked="f">
                <v:textbox>
                  <w:txbxContent>
                    <w:p w:rsidR="00CE5DF8" w:rsidRPr="00F6781C" w:rsidRDefault="008F6323" w:rsidP="00CE5DF8">
                      <w:pPr>
                        <w:rPr>
                          <w:rFonts w:ascii="Arial" w:hAnsi="Arial" w:cs="Arial"/>
                          <w:b/>
                          <w:color w:val="FFFFFF" w:themeColor="background1"/>
                          <w:sz w:val="56"/>
                        </w:rPr>
                      </w:pPr>
                      <w:r>
                        <w:rPr>
                          <w:rFonts w:ascii="Arial" w:hAnsi="Arial" w:cs="Arial"/>
                          <w:b/>
                          <w:color w:val="FFFFFF" w:themeColor="background1"/>
                          <w:sz w:val="56"/>
                        </w:rPr>
                        <w:t>Information for GP practice websites</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0288" behindDoc="0" locked="0" layoutInCell="1" allowOverlap="1" wp14:anchorId="1DB0C65C" wp14:editId="21B6783D">
                <wp:simplePos x="0" y="0"/>
                <wp:positionH relativeFrom="column">
                  <wp:posOffset>-914400</wp:posOffset>
                </wp:positionH>
                <wp:positionV relativeFrom="paragraph">
                  <wp:posOffset>570865</wp:posOffset>
                </wp:positionV>
                <wp:extent cx="7562850" cy="5238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52387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44.95pt;width:595.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" fillcolor="#005eb8" stroked="f" strokeweight="2pt"/>
            </w:pict>
          </mc:Fallback>
        </mc:AlternateContent>
      </w:r>
      <w:r>
        <w:rPr>
          <w:rFonts w:ascii="Arial" w:hAnsi="Arial" w:cs="Arial"/>
          <w:b/>
          <w:noProof/>
          <w:sz w:val="18"/>
          <w:lang w:eastAsia="en-GB"/>
        </w:rPr>
        <mc:AlternateContent>
          <mc:Choice Requires="wps">
            <w:drawing>
              <wp:anchor distT="0" distB="0" distL="114300" distR="114300" simplePos="0" relativeHeight="251662336" behindDoc="0" locked="0" layoutInCell="1" allowOverlap="1" wp14:anchorId="702F7434" wp14:editId="6789E9FF">
                <wp:simplePos x="0" y="0"/>
                <wp:positionH relativeFrom="column">
                  <wp:posOffset>-914400</wp:posOffset>
                </wp:positionH>
                <wp:positionV relativeFrom="paragraph">
                  <wp:posOffset>228600</wp:posOffset>
                </wp:positionV>
                <wp:extent cx="756285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562850" cy="3429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in;margin-top:18pt;width:59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" fillcolor="#c00000" stroked="f" strokeweight="2pt"/>
            </w:pict>
          </mc:Fallback>
        </mc:AlternateContent>
      </w:r>
      <w:r>
        <w:rPr>
          <w:rFonts w:ascii="Arial" w:hAnsi="Arial" w:cs="Arial"/>
          <w:b/>
          <w:sz w:val="18"/>
        </w:rPr>
        <w:br/>
      </w:r>
    </w:p>
    <w:p w:rsidR="00CE5DF8" w:rsidRDefault="00CE5DF8" w:rsidP="00CE5DF8">
      <w:pPr>
        <w:rPr>
          <w:rFonts w:ascii="Arial" w:hAnsi="Arial" w:cs="Arial"/>
          <w:b/>
          <w:sz w:val="48"/>
        </w:rPr>
      </w:pPr>
      <w:r>
        <w:rPr>
          <w:rFonts w:ascii="Arial" w:hAnsi="Arial" w:cs="Arial"/>
          <w:b/>
          <w:noProof/>
          <w:sz w:val="48"/>
          <w:lang w:eastAsia="en-GB"/>
        </w:rPr>
        <mc:AlternateContent>
          <mc:Choice Requires="wps">
            <w:drawing>
              <wp:anchor distT="0" distB="0" distL="114300" distR="114300" simplePos="0" relativeHeight="251659264" behindDoc="0" locked="0" layoutInCell="1" allowOverlap="1" wp14:anchorId="30E2C643" wp14:editId="06DCBE07">
                <wp:simplePos x="0" y="0"/>
                <wp:positionH relativeFrom="column">
                  <wp:posOffset>-914400</wp:posOffset>
                </wp:positionH>
                <wp:positionV relativeFrom="paragraph">
                  <wp:posOffset>414020</wp:posOffset>
                </wp:positionV>
                <wp:extent cx="7562850" cy="495300"/>
                <wp:effectExtent l="0" t="0" r="0" b="0"/>
                <wp:wrapNone/>
                <wp:docPr id="6" name="Rectangle 6"/>
                <wp:cNvGraphicFramePr/>
                <a:graphic xmlns:a="http://schemas.openxmlformats.org/drawingml/2006/main">
                  <a:graphicData uri="http://schemas.microsoft.com/office/word/2010/wordprocessingShape">
                    <wps:wsp>
                      <wps:cNvSpPr/>
                      <wps:spPr>
                        <a:xfrm>
                          <a:off x="0" y="0"/>
                          <a:ext cx="7562850" cy="495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in;margin-top:32.6pt;width:595.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" fillcolor="#f2f2f2 [3052]" stroked="f" strokeweight="2pt"/>
            </w:pict>
          </mc:Fallback>
        </mc:AlternateContent>
      </w:r>
    </w:p>
    <w:p w:rsidR="00CE5DF8" w:rsidRDefault="00CE5DF8" w:rsidP="00CE5DF8">
      <w:pPr>
        <w:ind w:left="1440" w:hanging="1440"/>
        <w:rPr>
          <w:rFonts w:ascii="Arial" w:hAnsi="Arial" w:cs="Arial"/>
          <w:b/>
          <w:sz w:val="48"/>
        </w:rPr>
      </w:pPr>
      <w:r w:rsidRPr="00E073FF">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5D72C32C" wp14:editId="16B64468">
                <wp:simplePos x="0" y="0"/>
                <wp:positionH relativeFrom="column">
                  <wp:posOffset>-131673</wp:posOffset>
                </wp:positionH>
                <wp:positionV relativeFrom="paragraph">
                  <wp:posOffset>301371</wp:posOffset>
                </wp:positionV>
                <wp:extent cx="6121832" cy="25389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832" cy="253898"/>
                        </a:xfrm>
                        <a:prstGeom prst="rect">
                          <a:avLst/>
                        </a:prstGeom>
                        <a:noFill/>
                        <a:ln w="9525">
                          <a:noFill/>
                          <a:miter lim="800000"/>
                          <a:headEnd/>
                          <a:tailEnd/>
                        </a:ln>
                      </wps:spPr>
                      <wps:txbx>
                        <w:txbxContent>
                          <w:p w:rsidR="00CE5DF8" w:rsidRPr="00CE5DF8" w:rsidRDefault="0070224E" w:rsidP="00CE5DF8">
                            <w:pPr>
                              <w:rPr>
                                <w:rFonts w:ascii="Arial" w:hAnsi="Arial" w:cs="Arial"/>
                                <w:b/>
                              </w:rPr>
                            </w:pPr>
                            <w:r>
                              <w:rPr>
                                <w:rFonts w:ascii="Arial" w:hAnsi="Arial" w:cs="Arial"/>
                                <w:b/>
                              </w:rPr>
                              <w:t>‘</w:t>
                            </w:r>
                            <w:r w:rsidR="00EF3B53">
                              <w:rPr>
                                <w:rFonts w:ascii="Arial" w:hAnsi="Arial" w:cs="Arial"/>
                                <w:b/>
                              </w:rPr>
                              <w:t>Red</w:t>
                            </w:r>
                            <w:r>
                              <w:rPr>
                                <w:rFonts w:ascii="Arial" w:hAnsi="Arial" w:cs="Arial"/>
                                <w:b/>
                              </w:rPr>
                              <w:t>’ and ‘</w:t>
                            </w:r>
                            <w:r w:rsidR="00EF3B53">
                              <w:rPr>
                                <w:rFonts w:ascii="Arial" w:hAnsi="Arial" w:cs="Arial"/>
                                <w:b/>
                              </w:rPr>
                              <w:t>Blue</w:t>
                            </w:r>
                            <w:r>
                              <w:rPr>
                                <w:rFonts w:ascii="Arial" w:hAnsi="Arial" w:cs="Arial"/>
                                <w:b/>
                              </w:rPr>
                              <w:t xml:space="preserve">’ GP practice hubs </w:t>
                            </w:r>
                          </w:p>
                          <w:p w:rsidR="00CE5DF8" w:rsidRDefault="00CE5DF8" w:rsidP="00CE5DF8">
                            <w:pPr>
                              <w:rPr>
                                <w:rFonts w:ascii="Arial" w:hAnsi="Arial" w:cs="Arial"/>
                              </w:rPr>
                            </w:pPr>
                          </w:p>
                          <w:p w:rsidR="00CE5DF8" w:rsidRPr="00E073FF" w:rsidRDefault="00CE5DF8" w:rsidP="00CE5DF8">
                            <w:pPr>
                              <w:rPr>
                                <w:sz w:val="20"/>
                              </w:rPr>
                            </w:pPr>
                            <w:r>
                              <w:rPr>
                                <w:rFonts w:ascii="Arial" w:hAnsi="Arial" w:cs="Arial"/>
                              </w:rPr>
                              <w:t xml:space="preserve">For the attention of primary care staff across Bradford district and Craven CCGs: </w:t>
                            </w:r>
                            <w:r>
                              <w:rPr>
                                <w:rFonts w:ascii="Arial" w:hAnsi="Arial" w:cs="Arial"/>
                              </w:rPr>
                              <w:br/>
                              <w:t>please disseminate at your practice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5pt;margin-top:23.75pt;width:482.0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" filled="f" stroked="f">
                <v:textbox>
                  <w:txbxContent>
                    <w:p w:rsidR="00CE5DF8" w:rsidRPr="00CE5DF8" w:rsidRDefault="0070224E" w:rsidP="00CE5DF8">
                      <w:pPr>
                        <w:rPr>
                          <w:rFonts w:ascii="Arial" w:hAnsi="Arial" w:cs="Arial"/>
                          <w:b/>
                        </w:rPr>
                      </w:pPr>
                      <w:r>
                        <w:rPr>
                          <w:rFonts w:ascii="Arial" w:hAnsi="Arial" w:cs="Arial"/>
                          <w:b/>
                        </w:rPr>
                        <w:t>‘</w:t>
                      </w:r>
                      <w:r w:rsidR="00EF3B53">
                        <w:rPr>
                          <w:rFonts w:ascii="Arial" w:hAnsi="Arial" w:cs="Arial"/>
                          <w:b/>
                        </w:rPr>
                        <w:t>Red</w:t>
                      </w:r>
                      <w:r>
                        <w:rPr>
                          <w:rFonts w:ascii="Arial" w:hAnsi="Arial" w:cs="Arial"/>
                          <w:b/>
                        </w:rPr>
                        <w:t>’ and ‘</w:t>
                      </w:r>
                      <w:r w:rsidR="00EF3B53">
                        <w:rPr>
                          <w:rFonts w:ascii="Arial" w:hAnsi="Arial" w:cs="Arial"/>
                          <w:b/>
                        </w:rPr>
                        <w:t>Blue</w:t>
                      </w:r>
                      <w:r>
                        <w:rPr>
                          <w:rFonts w:ascii="Arial" w:hAnsi="Arial" w:cs="Arial"/>
                          <w:b/>
                        </w:rPr>
                        <w:t xml:space="preserve">’ GP practice hubs </w:t>
                      </w:r>
                    </w:p>
                    <w:p w:rsidR="00CE5DF8" w:rsidRDefault="00CE5DF8" w:rsidP="00CE5DF8">
                      <w:pPr>
                        <w:rPr>
                          <w:rFonts w:ascii="Arial" w:hAnsi="Arial" w:cs="Arial"/>
                        </w:rPr>
                      </w:pPr>
                    </w:p>
                    <w:p w:rsidR="00CE5DF8" w:rsidRPr="00E073FF" w:rsidRDefault="00CE5DF8" w:rsidP="00CE5DF8">
                      <w:pPr>
                        <w:rPr>
                          <w:sz w:val="20"/>
                        </w:rPr>
                      </w:pPr>
                      <w:r>
                        <w:rPr>
                          <w:rFonts w:ascii="Arial" w:hAnsi="Arial" w:cs="Arial"/>
                        </w:rPr>
                        <w:t xml:space="preserve">For the attention of primary care staff across Bradford district and Craven CCGs: </w:t>
                      </w:r>
                      <w:r>
                        <w:rPr>
                          <w:rFonts w:ascii="Arial" w:hAnsi="Arial" w:cs="Arial"/>
                        </w:rPr>
                        <w:br/>
                        <w:t>please disseminate at your practice as appropriate.</w:t>
                      </w:r>
                    </w:p>
                  </w:txbxContent>
                </v:textbox>
              </v:shape>
            </w:pict>
          </mc:Fallback>
        </mc:AlternateContent>
      </w:r>
    </w:p>
    <w:p w:rsidR="00CE5DF8" w:rsidRDefault="00CE5DF8" w:rsidP="00CE5DF8">
      <w:pPr>
        <w:rPr>
          <w:rFonts w:ascii="Arial" w:hAnsi="Arial" w:cs="Arial"/>
          <w:b/>
          <w:bCs/>
          <w:color w:val="005EB8"/>
          <w:sz w:val="28"/>
          <w:szCs w:val="28"/>
        </w:rPr>
      </w:pPr>
      <w:r>
        <w:rPr>
          <w:rFonts w:ascii="Arial" w:hAnsi="Arial" w:cs="Arial"/>
          <w:b/>
          <w:sz w:val="24"/>
        </w:rPr>
        <w:t>ISSUE</w:t>
      </w:r>
    </w:p>
    <w:p w:rsidR="00CE5DF8" w:rsidRDefault="00CE5DF8" w:rsidP="00C97AE0">
      <w:pPr>
        <w:rPr>
          <w:rFonts w:ascii="Arial" w:hAnsi="Arial" w:cs="Arial"/>
          <w:b/>
          <w:bCs/>
          <w:color w:val="005EB8"/>
          <w:sz w:val="28"/>
          <w:szCs w:val="28"/>
        </w:rPr>
      </w:pPr>
    </w:p>
    <w:p w:rsidR="0045304F" w:rsidRPr="00FA4A48" w:rsidRDefault="006D728E" w:rsidP="00AE23BC">
      <w:pPr>
        <w:jc w:val="right"/>
        <w:rPr>
          <w:rFonts w:ascii="Arial" w:hAnsi="Arial" w:cs="Arial"/>
          <w:b/>
          <w:color w:val="000000"/>
          <w:sz w:val="24"/>
          <w:szCs w:val="24"/>
        </w:rPr>
      </w:pPr>
      <w:r>
        <w:rPr>
          <w:rFonts w:ascii="Arial" w:hAnsi="Arial" w:cs="Arial"/>
          <w:b/>
          <w:color w:val="000000"/>
          <w:sz w:val="24"/>
          <w:szCs w:val="24"/>
        </w:rPr>
        <w:t>3</w:t>
      </w:r>
      <w:r w:rsidR="00896371">
        <w:rPr>
          <w:rFonts w:ascii="Arial" w:hAnsi="Arial" w:cs="Arial"/>
          <w:b/>
          <w:color w:val="000000"/>
          <w:sz w:val="24"/>
          <w:szCs w:val="24"/>
        </w:rPr>
        <w:t xml:space="preserve"> April</w:t>
      </w:r>
      <w:r w:rsidR="006E6EB6" w:rsidRPr="00FA4A48">
        <w:rPr>
          <w:rFonts w:ascii="Arial" w:hAnsi="Arial" w:cs="Arial"/>
          <w:b/>
          <w:color w:val="000000"/>
          <w:sz w:val="24"/>
          <w:szCs w:val="24"/>
        </w:rPr>
        <w:t xml:space="preserve"> 2020</w:t>
      </w:r>
    </w:p>
    <w:p w:rsidR="006E6EB6" w:rsidRDefault="006E6EB6" w:rsidP="00AE23BC">
      <w:pPr>
        <w:jc w:val="right"/>
        <w:rPr>
          <w:rFonts w:ascii="Arial" w:hAnsi="Arial" w:cs="Arial"/>
          <w:color w:val="000000"/>
          <w:sz w:val="24"/>
          <w:szCs w:val="24"/>
        </w:rPr>
      </w:pPr>
    </w:p>
    <w:p w:rsidR="008F6323" w:rsidRDefault="008F6323" w:rsidP="00C97AE0">
      <w:pPr>
        <w:rPr>
          <w:rFonts w:ascii="Arial" w:hAnsi="Arial" w:cs="Arial"/>
          <w:sz w:val="24"/>
          <w:szCs w:val="24"/>
        </w:rPr>
      </w:pPr>
      <w:r>
        <w:rPr>
          <w:rFonts w:ascii="Arial" w:hAnsi="Arial" w:cs="Arial"/>
          <w:sz w:val="24"/>
          <w:szCs w:val="24"/>
        </w:rPr>
        <w:t xml:space="preserve">Please see below some text which you can use on your GP practice website about the red and blue GP hubs. </w:t>
      </w:r>
    </w:p>
    <w:p w:rsidR="008F6323" w:rsidRDefault="008F6323" w:rsidP="00C97AE0">
      <w:pPr>
        <w:rPr>
          <w:rFonts w:ascii="Arial" w:hAnsi="Arial" w:cs="Arial"/>
          <w:sz w:val="24"/>
          <w:szCs w:val="24"/>
        </w:rPr>
      </w:pPr>
    </w:p>
    <w:p w:rsidR="0033527F" w:rsidRPr="00AE23BC" w:rsidRDefault="00B56391" w:rsidP="00C97AE0">
      <w:pPr>
        <w:rPr>
          <w:rFonts w:ascii="Arial" w:hAnsi="Arial" w:cs="Arial"/>
          <w:sz w:val="24"/>
          <w:szCs w:val="24"/>
        </w:rPr>
      </w:pPr>
      <w:r>
        <w:rPr>
          <w:rFonts w:ascii="Arial" w:hAnsi="Arial" w:cs="Arial"/>
          <w:sz w:val="24"/>
          <w:szCs w:val="24"/>
        </w:rPr>
        <w:t>If you have any comments</w:t>
      </w:r>
      <w:r w:rsidR="008F6323">
        <w:rPr>
          <w:rFonts w:ascii="Arial" w:hAnsi="Arial" w:cs="Arial"/>
          <w:sz w:val="24"/>
          <w:szCs w:val="24"/>
        </w:rPr>
        <w:t xml:space="preserve"> or </w:t>
      </w:r>
      <w:r>
        <w:rPr>
          <w:rFonts w:ascii="Arial" w:hAnsi="Arial" w:cs="Arial"/>
          <w:sz w:val="24"/>
          <w:szCs w:val="24"/>
        </w:rPr>
        <w:t>feedback</w:t>
      </w:r>
      <w:r w:rsidR="008F6323">
        <w:rPr>
          <w:rFonts w:ascii="Arial" w:hAnsi="Arial" w:cs="Arial"/>
          <w:sz w:val="24"/>
          <w:szCs w:val="24"/>
        </w:rPr>
        <w:t xml:space="preserve">, </w:t>
      </w:r>
      <w:r>
        <w:rPr>
          <w:rFonts w:ascii="Arial" w:hAnsi="Arial" w:cs="Arial"/>
          <w:sz w:val="24"/>
          <w:szCs w:val="24"/>
        </w:rPr>
        <w:t xml:space="preserve">please email </w:t>
      </w:r>
      <w:hyperlink r:id="rId8" w:history="1">
        <w:r w:rsidRPr="00836408">
          <w:rPr>
            <w:rStyle w:val="Hyperlink"/>
            <w:rFonts w:ascii="Arial" w:hAnsi="Arial" w:cs="Arial"/>
            <w:sz w:val="24"/>
            <w:szCs w:val="24"/>
          </w:rPr>
          <w:t>communications@bradford.nhs.uk</w:t>
        </w:r>
      </w:hyperlink>
      <w:r>
        <w:rPr>
          <w:rFonts w:ascii="Arial" w:hAnsi="Arial" w:cs="Arial"/>
          <w:sz w:val="24"/>
          <w:szCs w:val="24"/>
        </w:rPr>
        <w:t xml:space="preserve"> </w:t>
      </w:r>
    </w:p>
    <w:p w:rsidR="00AE23BC" w:rsidRDefault="00AE23BC" w:rsidP="00C97AE0">
      <w:pPr>
        <w:rPr>
          <w:rFonts w:ascii="Arial" w:hAnsi="Arial" w:cs="Arial"/>
          <w:b/>
          <w:sz w:val="24"/>
          <w:szCs w:val="24"/>
        </w:rPr>
      </w:pPr>
    </w:p>
    <w:p w:rsidR="00AE23BC" w:rsidRPr="00F42C57" w:rsidRDefault="00AE23BC" w:rsidP="00C97AE0">
      <w:pPr>
        <w:rPr>
          <w:rFonts w:ascii="Arial" w:hAnsi="Arial" w:cs="Arial"/>
          <w:b/>
          <w:color w:val="0070C0"/>
          <w:sz w:val="24"/>
          <w:szCs w:val="24"/>
        </w:rPr>
      </w:pPr>
    </w:p>
    <w:p w:rsidR="0033527F" w:rsidRPr="00F42C57" w:rsidRDefault="00F42C57" w:rsidP="00C97AE0">
      <w:pPr>
        <w:rPr>
          <w:rFonts w:ascii="Arial" w:hAnsi="Arial" w:cs="Arial"/>
          <w:b/>
          <w:color w:val="0070C0"/>
          <w:sz w:val="28"/>
          <w:szCs w:val="28"/>
        </w:rPr>
      </w:pPr>
      <w:r w:rsidRPr="00F42C57">
        <w:rPr>
          <w:rFonts w:ascii="Arial" w:hAnsi="Arial" w:cs="Arial"/>
          <w:b/>
          <w:color w:val="0070C0"/>
          <w:sz w:val="28"/>
          <w:szCs w:val="28"/>
        </w:rPr>
        <w:t xml:space="preserve">GP hubs to help people with coronavirus symptoms see their GP </w:t>
      </w:r>
    </w:p>
    <w:p w:rsidR="00F42C57" w:rsidRDefault="00F42C57" w:rsidP="00C97AE0">
      <w:pPr>
        <w:rPr>
          <w:rFonts w:ascii="Arial" w:hAnsi="Arial" w:cs="Arial"/>
          <w:b/>
          <w:color w:val="0070C0"/>
          <w:sz w:val="24"/>
          <w:szCs w:val="24"/>
        </w:rPr>
      </w:pPr>
    </w:p>
    <w:p w:rsidR="00F42C57" w:rsidRDefault="00F42C57" w:rsidP="00F42C57">
      <w:pPr>
        <w:rPr>
          <w:rFonts w:ascii="Arial" w:eastAsia="Times New Roman" w:hAnsi="Arial" w:cs="Arial"/>
          <w:sz w:val="24"/>
          <w:szCs w:val="24"/>
          <w:lang w:val="en-US"/>
        </w:rPr>
      </w:pPr>
      <w:r w:rsidRPr="006E6EB6">
        <w:rPr>
          <w:rFonts w:ascii="Arial" w:eastAsia="Times New Roman" w:hAnsi="Arial" w:cs="Arial"/>
          <w:sz w:val="24"/>
          <w:szCs w:val="24"/>
          <w:lang w:val="en-US"/>
        </w:rPr>
        <w:t xml:space="preserve">Four </w:t>
      </w:r>
      <w:r>
        <w:rPr>
          <w:rFonts w:ascii="Arial" w:eastAsia="Times New Roman" w:hAnsi="Arial" w:cs="Arial"/>
          <w:sz w:val="24"/>
          <w:szCs w:val="24"/>
          <w:lang w:val="en-US"/>
        </w:rPr>
        <w:t>GP hubs will manage the urgent primary medical needs of patients who have possible symptoms of coronavirus, or are self-isolating as part of a household. They will look after you if you have any medical problem that does not require treatment at a hospital and would normally be provided by your own family doctor (GP).</w:t>
      </w:r>
    </w:p>
    <w:p w:rsidR="00F42C57" w:rsidRDefault="00F42C57" w:rsidP="00C97AE0">
      <w:pPr>
        <w:rPr>
          <w:rFonts w:ascii="Arial" w:hAnsi="Arial" w:cs="Arial"/>
          <w:sz w:val="24"/>
          <w:szCs w:val="24"/>
        </w:rPr>
      </w:pPr>
    </w:p>
    <w:p w:rsidR="00F42C57" w:rsidRDefault="00F42C57" w:rsidP="00F42C57">
      <w:pPr>
        <w:rPr>
          <w:rFonts w:ascii="Arial" w:eastAsia="Times New Roman" w:hAnsi="Arial" w:cs="Arial"/>
          <w:sz w:val="24"/>
          <w:szCs w:val="24"/>
          <w:lang w:val="en-US"/>
        </w:rPr>
      </w:pPr>
      <w:r w:rsidRPr="006E6EB6">
        <w:rPr>
          <w:rFonts w:ascii="Arial" w:eastAsia="Times New Roman" w:hAnsi="Arial" w:cs="Arial"/>
          <w:sz w:val="24"/>
          <w:szCs w:val="24"/>
          <w:lang w:val="en-US"/>
        </w:rPr>
        <w:t xml:space="preserve">The </w:t>
      </w:r>
      <w:r>
        <w:rPr>
          <w:rFonts w:ascii="Arial" w:eastAsia="Times New Roman" w:hAnsi="Arial" w:cs="Arial"/>
          <w:sz w:val="24"/>
          <w:szCs w:val="24"/>
          <w:lang w:val="en-US"/>
        </w:rPr>
        <w:t>red hubs</w:t>
      </w:r>
      <w:r w:rsidR="00896371">
        <w:rPr>
          <w:rFonts w:ascii="Arial" w:eastAsia="Times New Roman" w:hAnsi="Arial" w:cs="Arial"/>
          <w:sz w:val="24"/>
          <w:szCs w:val="24"/>
          <w:lang w:val="en-US"/>
        </w:rPr>
        <w:t>, which are being phased in from 1 April 2020,</w:t>
      </w:r>
      <w:r>
        <w:rPr>
          <w:rFonts w:ascii="Arial" w:eastAsia="Times New Roman" w:hAnsi="Arial" w:cs="Arial"/>
          <w:sz w:val="24"/>
          <w:szCs w:val="24"/>
          <w:lang w:val="en-US"/>
        </w:rPr>
        <w:t xml:space="preserve"> are in the following locations:</w:t>
      </w:r>
    </w:p>
    <w:p w:rsidR="00F42C57" w:rsidRDefault="00F42C57" w:rsidP="00F42C57">
      <w:pPr>
        <w:rPr>
          <w:rFonts w:ascii="Arial" w:eastAsia="Times New Roman" w:hAnsi="Arial" w:cs="Arial"/>
          <w:sz w:val="24"/>
          <w:szCs w:val="24"/>
          <w:lang w:val="en-US"/>
        </w:rPr>
      </w:pPr>
    </w:p>
    <w:p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Airedale, Wharfedale and Craven hub, located at </w:t>
      </w:r>
      <w:hyperlink r:id="rId9" w:history="1">
        <w:r w:rsidRPr="002166DC">
          <w:rPr>
            <w:rStyle w:val="Hyperlink"/>
            <w:rFonts w:ascii="Arial" w:eastAsia="Times New Roman" w:hAnsi="Arial" w:cs="Arial"/>
            <w:sz w:val="24"/>
            <w:szCs w:val="24"/>
          </w:rPr>
          <w:t>Silsden Medical Practice</w:t>
        </w:r>
      </w:hyperlink>
      <w:r w:rsidRPr="002166DC">
        <w:rPr>
          <w:rFonts w:ascii="Arial" w:eastAsia="Times New Roman" w:hAnsi="Arial" w:cs="Arial"/>
          <w:sz w:val="24"/>
          <w:szCs w:val="24"/>
        </w:rPr>
        <w:t>, BD20 0JG</w:t>
      </w:r>
    </w:p>
    <w:p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North hub, located at </w:t>
      </w:r>
      <w:hyperlink r:id="rId10" w:history="1">
        <w:r w:rsidRPr="002166DC">
          <w:rPr>
            <w:rStyle w:val="Hyperlink"/>
            <w:rFonts w:ascii="Arial" w:eastAsia="Times New Roman" w:hAnsi="Arial" w:cs="Arial"/>
            <w:sz w:val="24"/>
            <w:szCs w:val="24"/>
          </w:rPr>
          <w:t>Shipley Medical</w:t>
        </w:r>
      </w:hyperlink>
      <w:r w:rsidRPr="002166DC">
        <w:rPr>
          <w:rFonts w:ascii="Arial" w:eastAsia="Times New Roman" w:hAnsi="Arial" w:cs="Arial"/>
          <w:sz w:val="24"/>
          <w:szCs w:val="24"/>
        </w:rPr>
        <w:t>, BD18 3EG</w:t>
      </w:r>
    </w:p>
    <w:p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Central hub, located at </w:t>
      </w:r>
      <w:hyperlink r:id="rId11" w:history="1">
        <w:r w:rsidRPr="002166DC">
          <w:rPr>
            <w:rStyle w:val="Hyperlink"/>
            <w:rFonts w:ascii="Arial" w:eastAsia="Times New Roman" w:hAnsi="Arial" w:cs="Arial"/>
            <w:sz w:val="24"/>
            <w:szCs w:val="24"/>
          </w:rPr>
          <w:t>Manningham Health Centre</w:t>
        </w:r>
      </w:hyperlink>
      <w:r w:rsidRPr="002166DC">
        <w:rPr>
          <w:rFonts w:ascii="Arial" w:eastAsia="Times New Roman" w:hAnsi="Arial" w:cs="Arial"/>
          <w:sz w:val="24"/>
          <w:szCs w:val="24"/>
          <w:lang w:val="en-US"/>
        </w:rPr>
        <w:t xml:space="preserve"> (Clarendon main site)</w:t>
      </w:r>
      <w:r w:rsidRPr="002166DC">
        <w:rPr>
          <w:rFonts w:ascii="Arial" w:eastAsia="Times New Roman" w:hAnsi="Arial" w:cs="Arial"/>
          <w:sz w:val="24"/>
          <w:szCs w:val="24"/>
        </w:rPr>
        <w:t xml:space="preserve">, BD8 7SY </w:t>
      </w:r>
    </w:p>
    <w:p w:rsidR="00F42C57" w:rsidRPr="002166DC" w:rsidRDefault="00F42C57" w:rsidP="00F42C57">
      <w:pPr>
        <w:numPr>
          <w:ilvl w:val="0"/>
          <w:numId w:val="7"/>
        </w:numPr>
        <w:rPr>
          <w:rFonts w:ascii="Arial" w:eastAsia="Times New Roman" w:hAnsi="Arial" w:cs="Arial"/>
          <w:sz w:val="24"/>
          <w:szCs w:val="24"/>
        </w:rPr>
      </w:pPr>
      <w:r w:rsidRPr="002166DC">
        <w:rPr>
          <w:rFonts w:ascii="Arial" w:eastAsia="Times New Roman" w:hAnsi="Arial" w:cs="Arial"/>
          <w:sz w:val="24"/>
          <w:szCs w:val="24"/>
        </w:rPr>
        <w:t xml:space="preserve">Bradford South hub, located at </w:t>
      </w:r>
      <w:hyperlink r:id="rId12" w:history="1">
        <w:r w:rsidRPr="002166DC">
          <w:rPr>
            <w:rStyle w:val="Hyperlink"/>
            <w:rFonts w:ascii="Arial" w:eastAsia="Times New Roman" w:hAnsi="Arial" w:cs="Arial"/>
            <w:sz w:val="24"/>
            <w:szCs w:val="24"/>
          </w:rPr>
          <w:t>Horton Bank Top</w:t>
        </w:r>
      </w:hyperlink>
      <w:r w:rsidRPr="002166DC">
        <w:rPr>
          <w:rFonts w:ascii="Arial" w:eastAsia="Times New Roman" w:hAnsi="Arial" w:cs="Arial"/>
          <w:sz w:val="24"/>
          <w:szCs w:val="24"/>
        </w:rPr>
        <w:t>, BD7 4PL</w:t>
      </w:r>
    </w:p>
    <w:p w:rsidR="00F42C57" w:rsidRDefault="00F42C57" w:rsidP="00F42C57">
      <w:pPr>
        <w:rPr>
          <w:rFonts w:ascii="Arial" w:hAnsi="Arial" w:cs="Arial"/>
          <w:b/>
          <w:color w:val="548DD4" w:themeColor="text2" w:themeTint="99"/>
          <w:sz w:val="24"/>
          <w:szCs w:val="24"/>
        </w:rPr>
      </w:pPr>
    </w:p>
    <w:p w:rsidR="00F42C57" w:rsidRDefault="00F42C57" w:rsidP="00F42C57">
      <w:pPr>
        <w:rPr>
          <w:rFonts w:ascii="Arial" w:hAnsi="Arial" w:cs="Arial"/>
          <w:sz w:val="24"/>
          <w:szCs w:val="24"/>
          <w:lang w:val="en-US"/>
        </w:rPr>
      </w:pPr>
      <w:r>
        <w:rPr>
          <w:rFonts w:ascii="Arial" w:hAnsi="Arial" w:cs="Arial"/>
          <w:sz w:val="24"/>
          <w:szCs w:val="24"/>
          <w:lang w:val="en-US"/>
        </w:rPr>
        <w:t xml:space="preserve">We expect that these hubs will serve </w:t>
      </w:r>
      <w:r w:rsidRPr="002166DC">
        <w:rPr>
          <w:rFonts w:ascii="Arial" w:hAnsi="Arial" w:cs="Arial"/>
          <w:sz w:val="24"/>
          <w:szCs w:val="24"/>
          <w:lang w:val="en-US"/>
        </w:rPr>
        <w:t xml:space="preserve">a small number of patients who </w:t>
      </w:r>
      <w:r>
        <w:rPr>
          <w:rFonts w:ascii="Arial" w:hAnsi="Arial" w:cs="Arial"/>
          <w:sz w:val="24"/>
          <w:szCs w:val="24"/>
          <w:lang w:val="en-US"/>
        </w:rPr>
        <w:t xml:space="preserve">have possible symptoms of </w:t>
      </w:r>
      <w:r w:rsidRPr="002166DC">
        <w:rPr>
          <w:rFonts w:ascii="Arial" w:hAnsi="Arial" w:cs="Arial"/>
          <w:sz w:val="24"/>
          <w:szCs w:val="24"/>
          <w:lang w:val="en-US"/>
        </w:rPr>
        <w:t>coronavirus,</w:t>
      </w:r>
      <w:r>
        <w:rPr>
          <w:rFonts w:ascii="Arial" w:hAnsi="Arial" w:cs="Arial"/>
          <w:sz w:val="24"/>
          <w:szCs w:val="24"/>
          <w:lang w:val="en-US"/>
        </w:rPr>
        <w:t xml:space="preserve"> and/or who are self-isolating as part of a household,</w:t>
      </w:r>
      <w:r w:rsidRPr="002166DC">
        <w:rPr>
          <w:rFonts w:ascii="Arial" w:hAnsi="Arial" w:cs="Arial"/>
          <w:sz w:val="24"/>
          <w:szCs w:val="24"/>
          <w:lang w:val="en-US"/>
        </w:rPr>
        <w:t xml:space="preserve"> and need to urgently see a GP in person</w:t>
      </w:r>
      <w:r>
        <w:rPr>
          <w:rFonts w:ascii="Arial" w:hAnsi="Arial" w:cs="Arial"/>
          <w:sz w:val="24"/>
          <w:szCs w:val="24"/>
          <w:lang w:val="en-US"/>
        </w:rPr>
        <w:t>.</w:t>
      </w:r>
    </w:p>
    <w:p w:rsidR="00F42C57" w:rsidRDefault="00F42C57" w:rsidP="00C97AE0">
      <w:pPr>
        <w:rPr>
          <w:rFonts w:ascii="Arial" w:hAnsi="Arial" w:cs="Arial"/>
          <w:sz w:val="24"/>
          <w:szCs w:val="24"/>
        </w:rPr>
      </w:pPr>
    </w:p>
    <w:p w:rsidR="00F42C57" w:rsidRDefault="00F42C57" w:rsidP="00F42C57">
      <w:pPr>
        <w:rPr>
          <w:rFonts w:ascii="Arial" w:hAnsi="Arial" w:cs="Arial"/>
          <w:sz w:val="24"/>
          <w:szCs w:val="24"/>
        </w:rPr>
      </w:pPr>
      <w:r>
        <w:rPr>
          <w:rFonts w:ascii="Arial" w:hAnsi="Arial" w:cs="Arial"/>
          <w:sz w:val="24"/>
          <w:szCs w:val="24"/>
        </w:rPr>
        <w:t>The GP practices based at each of the four hub sites remain open but have temporarily relocated. They will continue to offer services to their patients from the following locations:</w:t>
      </w:r>
    </w:p>
    <w:p w:rsidR="00F42C57" w:rsidRDefault="00F42C57" w:rsidP="00F42C57">
      <w:pPr>
        <w:rPr>
          <w:rFonts w:ascii="Arial" w:hAnsi="Arial" w:cs="Arial"/>
          <w:sz w:val="24"/>
          <w:szCs w:val="24"/>
        </w:rPr>
      </w:pPr>
    </w:p>
    <w:p w:rsidR="00F42C57" w:rsidRPr="00175948" w:rsidRDefault="00F42C57" w:rsidP="00F42C57">
      <w:pPr>
        <w:pStyle w:val="ListParagraph"/>
        <w:numPr>
          <w:ilvl w:val="0"/>
          <w:numId w:val="8"/>
        </w:numPr>
        <w:rPr>
          <w:rFonts w:ascii="Arial" w:hAnsi="Arial" w:cs="Arial"/>
          <w:sz w:val="24"/>
          <w:szCs w:val="24"/>
        </w:rPr>
      </w:pPr>
      <w:r w:rsidRPr="00175948">
        <w:rPr>
          <w:rFonts w:ascii="Arial" w:hAnsi="Arial" w:cs="Arial"/>
          <w:sz w:val="24"/>
          <w:szCs w:val="24"/>
        </w:rPr>
        <w:t>Silsden Medical Practice will operate from Steeton Surgery</w:t>
      </w:r>
    </w:p>
    <w:p w:rsidR="00F42C57" w:rsidRPr="0075114B"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Shipley Medical Centre will operate from Westcliffe Health Centre</w:t>
      </w:r>
    </w:p>
    <w:p w:rsidR="00F42C57" w:rsidRPr="0075114B"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 xml:space="preserve">Manningham Health Centre will operate from </w:t>
      </w:r>
      <w:r w:rsidR="00896371">
        <w:rPr>
          <w:rFonts w:ascii="Arial" w:hAnsi="Arial" w:cs="Arial"/>
          <w:sz w:val="24"/>
          <w:szCs w:val="24"/>
        </w:rPr>
        <w:t xml:space="preserve">Clarenden Medical Centre - </w:t>
      </w:r>
      <w:r w:rsidRPr="0075114B">
        <w:rPr>
          <w:rFonts w:ascii="Arial" w:hAnsi="Arial" w:cs="Arial"/>
          <w:sz w:val="24"/>
          <w:szCs w:val="24"/>
        </w:rPr>
        <w:t xml:space="preserve">Alice Street </w:t>
      </w:r>
    </w:p>
    <w:p w:rsidR="00F42C57" w:rsidRPr="002166DC" w:rsidRDefault="00F42C57" w:rsidP="00F42C57">
      <w:pPr>
        <w:pStyle w:val="ListParagraph"/>
        <w:numPr>
          <w:ilvl w:val="0"/>
          <w:numId w:val="8"/>
        </w:numPr>
        <w:rPr>
          <w:rFonts w:ascii="Arial" w:hAnsi="Arial" w:cs="Arial"/>
          <w:sz w:val="24"/>
          <w:szCs w:val="24"/>
        </w:rPr>
      </w:pPr>
      <w:r w:rsidRPr="0075114B">
        <w:rPr>
          <w:rFonts w:ascii="Arial" w:hAnsi="Arial" w:cs="Arial"/>
          <w:sz w:val="24"/>
          <w:szCs w:val="24"/>
        </w:rPr>
        <w:t>Horton Bank Top surgery will operate from The Ridge Medical Practice</w:t>
      </w:r>
    </w:p>
    <w:p w:rsidR="00F42C57" w:rsidRDefault="00F42C57" w:rsidP="00C97AE0">
      <w:pPr>
        <w:rPr>
          <w:rFonts w:ascii="Arial" w:hAnsi="Arial" w:cs="Arial"/>
          <w:sz w:val="24"/>
          <w:szCs w:val="24"/>
        </w:rPr>
      </w:pPr>
    </w:p>
    <w:p w:rsidR="00F42C57" w:rsidRDefault="00F42C57" w:rsidP="00F42C57">
      <w:pPr>
        <w:rPr>
          <w:rFonts w:ascii="Arial" w:hAnsi="Arial" w:cs="Arial"/>
          <w:sz w:val="24"/>
          <w:szCs w:val="24"/>
        </w:rPr>
      </w:pPr>
      <w:r>
        <w:rPr>
          <w:rFonts w:ascii="Arial" w:hAnsi="Arial" w:cs="Arial"/>
          <w:sz w:val="24"/>
          <w:szCs w:val="24"/>
        </w:rPr>
        <w:lastRenderedPageBreak/>
        <w:t xml:space="preserve">All GP practices in Bradford district and Craven can </w:t>
      </w:r>
      <w:r w:rsidR="006D728E">
        <w:rPr>
          <w:rFonts w:ascii="Arial" w:hAnsi="Arial" w:cs="Arial"/>
          <w:sz w:val="24"/>
          <w:szCs w:val="24"/>
        </w:rPr>
        <w:t xml:space="preserve">request </w:t>
      </w:r>
      <w:r>
        <w:rPr>
          <w:rFonts w:ascii="Arial" w:hAnsi="Arial" w:cs="Arial"/>
          <w:sz w:val="24"/>
          <w:szCs w:val="24"/>
        </w:rPr>
        <w:t>an appointment for patients at these hubs. However, your GP practice will assess you first, via a telephone, video or e-consultation</w:t>
      </w:r>
      <w:r w:rsidR="006D728E">
        <w:rPr>
          <w:rFonts w:ascii="Arial" w:hAnsi="Arial" w:cs="Arial"/>
          <w:sz w:val="24"/>
          <w:szCs w:val="24"/>
        </w:rPr>
        <w:t xml:space="preserve"> and will then give you a time when a GP from the “red” hub will call you back</w:t>
      </w:r>
      <w:r>
        <w:rPr>
          <w:rFonts w:ascii="Arial" w:hAnsi="Arial" w:cs="Arial"/>
          <w:sz w:val="24"/>
          <w:szCs w:val="24"/>
        </w:rPr>
        <w:t>.</w:t>
      </w:r>
      <w:r w:rsidR="006D728E">
        <w:rPr>
          <w:rFonts w:ascii="Arial" w:hAnsi="Arial" w:cs="Arial"/>
          <w:sz w:val="24"/>
          <w:szCs w:val="24"/>
        </w:rPr>
        <w:t xml:space="preserve">  After a further telephone assessment, the GP at the “red” hub will decide whether or not you need a face-to-face appointment.  You will be offered an appointment a</w:t>
      </w:r>
      <w:r>
        <w:rPr>
          <w:rFonts w:ascii="Arial" w:hAnsi="Arial" w:cs="Arial"/>
          <w:sz w:val="24"/>
          <w:szCs w:val="24"/>
        </w:rPr>
        <w:t xml:space="preserve">t a hub </w:t>
      </w:r>
      <w:r w:rsidR="006D728E">
        <w:rPr>
          <w:rFonts w:ascii="Arial" w:hAnsi="Arial" w:cs="Arial"/>
          <w:sz w:val="24"/>
          <w:szCs w:val="24"/>
        </w:rPr>
        <w:t>only if the GP believes that</w:t>
      </w:r>
      <w:r>
        <w:rPr>
          <w:rFonts w:ascii="Arial" w:hAnsi="Arial" w:cs="Arial"/>
          <w:sz w:val="24"/>
          <w:szCs w:val="24"/>
        </w:rPr>
        <w:t>:</w:t>
      </w:r>
    </w:p>
    <w:p w:rsidR="00F42C57" w:rsidRDefault="00F42C57" w:rsidP="00F42C57">
      <w:pPr>
        <w:rPr>
          <w:rFonts w:ascii="Arial" w:hAnsi="Arial" w:cs="Arial"/>
          <w:sz w:val="24"/>
          <w:szCs w:val="24"/>
        </w:rPr>
      </w:pPr>
    </w:p>
    <w:p w:rsidR="00F42C57" w:rsidRDefault="00F42C57" w:rsidP="00F42C57">
      <w:pPr>
        <w:pStyle w:val="ListParagraph"/>
        <w:numPr>
          <w:ilvl w:val="0"/>
          <w:numId w:val="9"/>
        </w:numPr>
        <w:rPr>
          <w:rFonts w:ascii="Arial" w:hAnsi="Arial" w:cs="Arial"/>
          <w:sz w:val="24"/>
          <w:szCs w:val="24"/>
        </w:rPr>
      </w:pPr>
      <w:r w:rsidRPr="004975E3">
        <w:rPr>
          <w:rFonts w:ascii="Arial" w:hAnsi="Arial" w:cs="Arial"/>
          <w:sz w:val="24"/>
          <w:szCs w:val="24"/>
        </w:rPr>
        <w:t>y</w:t>
      </w:r>
      <w:r w:rsidR="006D728E">
        <w:rPr>
          <w:rFonts w:ascii="Arial" w:hAnsi="Arial" w:cs="Arial"/>
          <w:sz w:val="24"/>
          <w:szCs w:val="24"/>
        </w:rPr>
        <w:t>ou are in urgent need of a face-to-</w:t>
      </w:r>
      <w:r w:rsidRPr="004975E3">
        <w:rPr>
          <w:rFonts w:ascii="Arial" w:hAnsi="Arial" w:cs="Arial"/>
          <w:sz w:val="24"/>
          <w:szCs w:val="24"/>
        </w:rPr>
        <w:t>face GP appointment (and the issue cannot be resolved by a telephone, video or e-consultation), and</w:t>
      </w:r>
    </w:p>
    <w:p w:rsidR="00F42C57" w:rsidRDefault="00F42C57" w:rsidP="00F42C57">
      <w:pPr>
        <w:pStyle w:val="ListParagraph"/>
        <w:numPr>
          <w:ilvl w:val="0"/>
          <w:numId w:val="9"/>
        </w:numPr>
        <w:rPr>
          <w:rFonts w:ascii="Arial" w:hAnsi="Arial" w:cs="Arial"/>
          <w:sz w:val="24"/>
          <w:szCs w:val="24"/>
        </w:rPr>
      </w:pPr>
      <w:r w:rsidRPr="004975E3">
        <w:rPr>
          <w:rFonts w:ascii="Arial" w:hAnsi="Arial" w:cs="Arial"/>
          <w:sz w:val="24"/>
          <w:szCs w:val="24"/>
        </w:rPr>
        <w:t>you have possible symptoms of coronavirus, or</w:t>
      </w:r>
    </w:p>
    <w:p w:rsidR="00F42C57" w:rsidRDefault="00F42C57" w:rsidP="00F42C57">
      <w:pPr>
        <w:pStyle w:val="ListParagraph"/>
        <w:numPr>
          <w:ilvl w:val="0"/>
          <w:numId w:val="9"/>
        </w:numPr>
        <w:rPr>
          <w:rFonts w:ascii="Arial" w:hAnsi="Arial" w:cs="Arial"/>
          <w:sz w:val="24"/>
          <w:szCs w:val="24"/>
        </w:rPr>
      </w:pPr>
      <w:r>
        <w:rPr>
          <w:rFonts w:ascii="Arial" w:hAnsi="Arial" w:cs="Arial"/>
          <w:sz w:val="24"/>
          <w:szCs w:val="24"/>
        </w:rPr>
        <w:t xml:space="preserve">you </w:t>
      </w:r>
      <w:r w:rsidRPr="004975E3">
        <w:rPr>
          <w:rFonts w:ascii="Arial" w:hAnsi="Arial" w:cs="Arial"/>
          <w:sz w:val="24"/>
          <w:szCs w:val="24"/>
        </w:rPr>
        <w:t>are self-isolating in a household</w:t>
      </w:r>
    </w:p>
    <w:p w:rsidR="00F42C57" w:rsidRDefault="00F42C57" w:rsidP="006D728E">
      <w:pPr>
        <w:rPr>
          <w:rFonts w:ascii="Arial" w:hAnsi="Arial" w:cs="Arial"/>
          <w:sz w:val="24"/>
          <w:szCs w:val="24"/>
        </w:rPr>
      </w:pPr>
    </w:p>
    <w:p w:rsidR="006D728E" w:rsidRDefault="006D728E" w:rsidP="006D728E">
      <w:pPr>
        <w:rPr>
          <w:rFonts w:ascii="Arial" w:hAnsi="Arial" w:cs="Arial"/>
          <w:sz w:val="24"/>
          <w:szCs w:val="24"/>
        </w:rPr>
      </w:pPr>
      <w:r>
        <w:rPr>
          <w:rFonts w:ascii="Arial" w:hAnsi="Arial" w:cs="Arial"/>
          <w:sz w:val="24"/>
          <w:szCs w:val="24"/>
        </w:rPr>
        <w:t>You will not receive a test for Coronavirus (COVID-19) at these hubs.  At present these are only done if you are admitted to hospital with a COVID-like illness.</w:t>
      </w:r>
    </w:p>
    <w:p w:rsidR="006D728E" w:rsidRPr="006D728E" w:rsidRDefault="006D728E" w:rsidP="006D728E">
      <w:pPr>
        <w:rPr>
          <w:rFonts w:ascii="Arial" w:hAnsi="Arial" w:cs="Arial"/>
          <w:sz w:val="24"/>
          <w:szCs w:val="24"/>
        </w:rPr>
      </w:pPr>
    </w:p>
    <w:p w:rsidR="00F42C57" w:rsidRDefault="00F42C57" w:rsidP="00F42C57">
      <w:pPr>
        <w:rPr>
          <w:rFonts w:ascii="Arial" w:hAnsi="Arial" w:cs="Arial"/>
          <w:sz w:val="24"/>
          <w:szCs w:val="24"/>
        </w:rPr>
      </w:pPr>
      <w:r>
        <w:rPr>
          <w:rFonts w:ascii="Arial" w:hAnsi="Arial" w:cs="Arial"/>
          <w:sz w:val="24"/>
          <w:szCs w:val="24"/>
        </w:rPr>
        <w:t xml:space="preserve">Please note that these hubs are not walk-in centres. Appointments can only be made following an assessment by our GP practice first. If an appointment is booked for you at the hub, you will be advised of what to do to ensure your care can be provided in a way that is safe for you and our staff. </w:t>
      </w:r>
    </w:p>
    <w:p w:rsidR="00F42C57" w:rsidRDefault="00F42C57" w:rsidP="00F42C57">
      <w:pPr>
        <w:rPr>
          <w:rFonts w:ascii="Arial" w:hAnsi="Arial" w:cs="Arial"/>
          <w:sz w:val="24"/>
          <w:szCs w:val="24"/>
        </w:rPr>
      </w:pPr>
    </w:p>
    <w:p w:rsidR="00F42C57" w:rsidRDefault="00F42C57" w:rsidP="00F42C57">
      <w:pPr>
        <w:rPr>
          <w:rFonts w:ascii="Arial" w:hAnsi="Arial" w:cs="Arial"/>
          <w:sz w:val="24"/>
          <w:szCs w:val="24"/>
        </w:rPr>
      </w:pPr>
      <w:r>
        <w:rPr>
          <w:rFonts w:ascii="Arial" w:hAnsi="Arial" w:cs="Arial"/>
          <w:sz w:val="24"/>
          <w:szCs w:val="24"/>
        </w:rPr>
        <w:t xml:space="preserve">For the latest information and advice about coronavirus, visit </w:t>
      </w:r>
      <w:hyperlink r:id="rId13" w:history="1">
        <w:r w:rsidRPr="00F42C57">
          <w:rPr>
            <w:rStyle w:val="Hyperlink"/>
            <w:rFonts w:ascii="Arial" w:hAnsi="Arial" w:cs="Arial"/>
            <w:sz w:val="24"/>
            <w:szCs w:val="24"/>
          </w:rPr>
          <w:t>nhs.uk/coronavirus</w:t>
        </w:r>
      </w:hyperlink>
      <w:r>
        <w:rPr>
          <w:rFonts w:ascii="Arial" w:hAnsi="Arial" w:cs="Arial"/>
          <w:sz w:val="24"/>
          <w:szCs w:val="24"/>
        </w:rPr>
        <w:t xml:space="preserve"> </w:t>
      </w:r>
    </w:p>
    <w:p w:rsidR="00F42C57" w:rsidRDefault="00F42C57" w:rsidP="00F42C57">
      <w:pPr>
        <w:rPr>
          <w:rFonts w:ascii="Arial" w:hAnsi="Arial" w:cs="Arial"/>
          <w:sz w:val="24"/>
          <w:szCs w:val="24"/>
        </w:rPr>
      </w:pPr>
    </w:p>
    <w:p w:rsidR="00F42C57" w:rsidRDefault="00F42C57" w:rsidP="00F42C57">
      <w:pPr>
        <w:rPr>
          <w:rFonts w:ascii="Arial" w:hAnsi="Arial" w:cs="Arial"/>
          <w:sz w:val="24"/>
          <w:szCs w:val="24"/>
        </w:rPr>
      </w:pPr>
      <w:r>
        <w:rPr>
          <w:rFonts w:ascii="Arial" w:hAnsi="Arial" w:cs="Arial"/>
          <w:sz w:val="24"/>
          <w:szCs w:val="24"/>
        </w:rPr>
        <w:t>Ends</w:t>
      </w:r>
    </w:p>
    <w:p w:rsidR="00F42C57" w:rsidRPr="00F42C57" w:rsidRDefault="00F42C57" w:rsidP="00C97AE0">
      <w:pPr>
        <w:rPr>
          <w:rFonts w:ascii="Arial" w:hAnsi="Arial" w:cs="Arial"/>
          <w:sz w:val="24"/>
          <w:szCs w:val="24"/>
        </w:rPr>
      </w:pPr>
    </w:p>
    <w:p w:rsidR="00466CE6" w:rsidRPr="00DA45D9" w:rsidRDefault="00466CE6" w:rsidP="00C5242C">
      <w:pPr>
        <w:rPr>
          <w:rFonts w:ascii="Arial" w:hAnsi="Arial" w:cs="Arial"/>
          <w:color w:val="FF0000"/>
          <w:sz w:val="24"/>
          <w:szCs w:val="24"/>
        </w:rPr>
      </w:pPr>
    </w:p>
    <w:sectPr w:rsidR="00466CE6" w:rsidRPr="00DA45D9" w:rsidSect="000464A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F5" w:rsidRDefault="00334EF5" w:rsidP="00CE5DF8">
      <w:r>
        <w:separator/>
      </w:r>
    </w:p>
  </w:endnote>
  <w:endnote w:type="continuationSeparator" w:id="0">
    <w:p w:rsidR="00334EF5" w:rsidRDefault="00334EF5" w:rsidP="00CE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65280"/>
      <w:docPartObj>
        <w:docPartGallery w:val="Page Numbers (Bottom of Page)"/>
        <w:docPartUnique/>
      </w:docPartObj>
    </w:sdtPr>
    <w:sdtEndPr>
      <w:rPr>
        <w:noProof/>
      </w:rPr>
    </w:sdtEndPr>
    <w:sdtContent>
      <w:p w:rsidR="00963857" w:rsidRDefault="00963857">
        <w:pPr>
          <w:pStyle w:val="Footer"/>
          <w:jc w:val="center"/>
        </w:pPr>
        <w:r>
          <w:fldChar w:fldCharType="begin"/>
        </w:r>
        <w:r>
          <w:instrText xml:space="preserve"> PAGE   \* MERGEFORMAT </w:instrText>
        </w:r>
        <w:r>
          <w:fldChar w:fldCharType="separate"/>
        </w:r>
        <w:r w:rsidR="00CC3317">
          <w:rPr>
            <w:noProof/>
          </w:rPr>
          <w:t>1</w:t>
        </w:r>
        <w:r>
          <w:rPr>
            <w:noProof/>
          </w:rPr>
          <w:fldChar w:fldCharType="end"/>
        </w:r>
      </w:p>
    </w:sdtContent>
  </w:sdt>
  <w:p w:rsidR="00963857" w:rsidRDefault="00963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F5" w:rsidRDefault="00334EF5" w:rsidP="00CE5DF8">
      <w:r>
        <w:separator/>
      </w:r>
    </w:p>
  </w:footnote>
  <w:footnote w:type="continuationSeparator" w:id="0">
    <w:p w:rsidR="00334EF5" w:rsidRDefault="00334EF5" w:rsidP="00CE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A29"/>
    <w:multiLevelType w:val="multilevel"/>
    <w:tmpl w:val="D6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05795"/>
    <w:multiLevelType w:val="hybridMultilevel"/>
    <w:tmpl w:val="721C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2F59"/>
    <w:multiLevelType w:val="hybridMultilevel"/>
    <w:tmpl w:val="4B7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70DAB"/>
    <w:multiLevelType w:val="multilevel"/>
    <w:tmpl w:val="2C2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B74AAE"/>
    <w:multiLevelType w:val="hybridMultilevel"/>
    <w:tmpl w:val="89D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45362"/>
    <w:multiLevelType w:val="hybridMultilevel"/>
    <w:tmpl w:val="D3446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FF63F0"/>
    <w:multiLevelType w:val="hybridMultilevel"/>
    <w:tmpl w:val="7742A8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nsid w:val="555B4193"/>
    <w:multiLevelType w:val="hybridMultilevel"/>
    <w:tmpl w:val="2550C0B0"/>
    <w:lvl w:ilvl="0" w:tplc="F6D4E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8671B3"/>
    <w:multiLevelType w:val="hybridMultilevel"/>
    <w:tmpl w:val="772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17283C"/>
    <w:multiLevelType w:val="hybridMultilevel"/>
    <w:tmpl w:val="8F6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9"/>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DC"/>
    <w:rsid w:val="000464AF"/>
    <w:rsid w:val="000E7A4B"/>
    <w:rsid w:val="00105C14"/>
    <w:rsid w:val="00171FDB"/>
    <w:rsid w:val="002166DC"/>
    <w:rsid w:val="00256779"/>
    <w:rsid w:val="002C2947"/>
    <w:rsid w:val="002C2A7E"/>
    <w:rsid w:val="0032557B"/>
    <w:rsid w:val="00334EF5"/>
    <w:rsid w:val="0033527F"/>
    <w:rsid w:val="00384F00"/>
    <w:rsid w:val="003F6BFA"/>
    <w:rsid w:val="0045304F"/>
    <w:rsid w:val="00466CE6"/>
    <w:rsid w:val="006A6AD1"/>
    <w:rsid w:val="006C1E4B"/>
    <w:rsid w:val="006D728E"/>
    <w:rsid w:val="006E6EB6"/>
    <w:rsid w:val="0070224E"/>
    <w:rsid w:val="007330E1"/>
    <w:rsid w:val="007755BC"/>
    <w:rsid w:val="007E5F17"/>
    <w:rsid w:val="007F5BD7"/>
    <w:rsid w:val="00817FAE"/>
    <w:rsid w:val="00896371"/>
    <w:rsid w:val="008F6323"/>
    <w:rsid w:val="00956BBA"/>
    <w:rsid w:val="00963857"/>
    <w:rsid w:val="00964B8B"/>
    <w:rsid w:val="009A1BF6"/>
    <w:rsid w:val="00A56EBD"/>
    <w:rsid w:val="00A60A2D"/>
    <w:rsid w:val="00A80BAA"/>
    <w:rsid w:val="00AE23BC"/>
    <w:rsid w:val="00B23AAE"/>
    <w:rsid w:val="00B56391"/>
    <w:rsid w:val="00C41770"/>
    <w:rsid w:val="00C5242C"/>
    <w:rsid w:val="00C540E4"/>
    <w:rsid w:val="00C81DAE"/>
    <w:rsid w:val="00C83222"/>
    <w:rsid w:val="00C97AE0"/>
    <w:rsid w:val="00CC3317"/>
    <w:rsid w:val="00CE5DF8"/>
    <w:rsid w:val="00D216B5"/>
    <w:rsid w:val="00DA45D9"/>
    <w:rsid w:val="00DD1955"/>
    <w:rsid w:val="00E17CA2"/>
    <w:rsid w:val="00E745EA"/>
    <w:rsid w:val="00E9496A"/>
    <w:rsid w:val="00EF3B53"/>
    <w:rsid w:val="00F179BF"/>
    <w:rsid w:val="00F42C57"/>
    <w:rsid w:val="00F55834"/>
    <w:rsid w:val="00FA03C9"/>
    <w:rsid w:val="00FA4A48"/>
    <w:rsid w:val="00FA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DC"/>
    <w:rPr>
      <w:color w:val="0000FF"/>
      <w:u w:val="single"/>
    </w:rPr>
  </w:style>
  <w:style w:type="paragraph" w:styleId="ListParagraph">
    <w:name w:val="List Paragraph"/>
    <w:basedOn w:val="Normal"/>
    <w:uiPriority w:val="34"/>
    <w:qFormat/>
    <w:rsid w:val="00C97AE0"/>
    <w:pPr>
      <w:ind w:left="720"/>
      <w:contextualSpacing/>
    </w:pPr>
  </w:style>
  <w:style w:type="paragraph" w:styleId="NormalWeb">
    <w:name w:val="Normal (Web)"/>
    <w:basedOn w:val="Normal"/>
    <w:uiPriority w:val="99"/>
    <w:semiHidden/>
    <w:unhideWhenUsed/>
    <w:rsid w:val="00256779"/>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25677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F6BFA"/>
    <w:rPr>
      <w:sz w:val="16"/>
      <w:szCs w:val="16"/>
    </w:rPr>
  </w:style>
  <w:style w:type="paragraph" w:styleId="CommentText">
    <w:name w:val="annotation text"/>
    <w:basedOn w:val="Normal"/>
    <w:link w:val="CommentTextChar"/>
    <w:uiPriority w:val="99"/>
    <w:semiHidden/>
    <w:unhideWhenUsed/>
    <w:rsid w:val="003F6BFA"/>
    <w:rPr>
      <w:sz w:val="20"/>
      <w:szCs w:val="20"/>
    </w:rPr>
  </w:style>
  <w:style w:type="character" w:customStyle="1" w:styleId="CommentTextChar">
    <w:name w:val="Comment Text Char"/>
    <w:basedOn w:val="DefaultParagraphFont"/>
    <w:link w:val="CommentText"/>
    <w:uiPriority w:val="99"/>
    <w:semiHidden/>
    <w:rsid w:val="003F6B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6BFA"/>
    <w:rPr>
      <w:b/>
      <w:bCs/>
    </w:rPr>
  </w:style>
  <w:style w:type="character" w:customStyle="1" w:styleId="CommentSubjectChar">
    <w:name w:val="Comment Subject Char"/>
    <w:basedOn w:val="CommentTextChar"/>
    <w:link w:val="CommentSubject"/>
    <w:uiPriority w:val="99"/>
    <w:semiHidden/>
    <w:rsid w:val="003F6BFA"/>
    <w:rPr>
      <w:rFonts w:ascii="Calibri" w:hAnsi="Calibri" w:cs="Times New Roman"/>
      <w:b/>
      <w:bCs/>
      <w:sz w:val="20"/>
      <w:szCs w:val="20"/>
    </w:rPr>
  </w:style>
  <w:style w:type="paragraph" w:styleId="BalloonText">
    <w:name w:val="Balloon Text"/>
    <w:basedOn w:val="Normal"/>
    <w:link w:val="BalloonTextChar"/>
    <w:uiPriority w:val="99"/>
    <w:semiHidden/>
    <w:unhideWhenUsed/>
    <w:rsid w:val="003F6BFA"/>
    <w:rPr>
      <w:rFonts w:ascii="Tahoma" w:hAnsi="Tahoma" w:cs="Tahoma"/>
      <w:sz w:val="16"/>
      <w:szCs w:val="16"/>
    </w:rPr>
  </w:style>
  <w:style w:type="character" w:customStyle="1" w:styleId="BalloonTextChar">
    <w:name w:val="Balloon Text Char"/>
    <w:basedOn w:val="DefaultParagraphFont"/>
    <w:link w:val="BalloonText"/>
    <w:uiPriority w:val="99"/>
    <w:semiHidden/>
    <w:rsid w:val="003F6BFA"/>
    <w:rPr>
      <w:rFonts w:ascii="Tahoma" w:hAnsi="Tahoma" w:cs="Tahoma"/>
      <w:sz w:val="16"/>
      <w:szCs w:val="16"/>
    </w:rPr>
  </w:style>
  <w:style w:type="paragraph" w:styleId="Header">
    <w:name w:val="header"/>
    <w:basedOn w:val="Normal"/>
    <w:link w:val="HeaderChar"/>
    <w:uiPriority w:val="99"/>
    <w:unhideWhenUsed/>
    <w:rsid w:val="00CE5DF8"/>
    <w:pPr>
      <w:tabs>
        <w:tab w:val="center" w:pos="4513"/>
        <w:tab w:val="right" w:pos="9026"/>
      </w:tabs>
    </w:pPr>
  </w:style>
  <w:style w:type="character" w:customStyle="1" w:styleId="HeaderChar">
    <w:name w:val="Header Char"/>
    <w:basedOn w:val="DefaultParagraphFont"/>
    <w:link w:val="Header"/>
    <w:uiPriority w:val="99"/>
    <w:rsid w:val="00CE5DF8"/>
    <w:rPr>
      <w:rFonts w:ascii="Calibri" w:hAnsi="Calibri" w:cs="Times New Roman"/>
    </w:rPr>
  </w:style>
  <w:style w:type="paragraph" w:styleId="Footer">
    <w:name w:val="footer"/>
    <w:basedOn w:val="Normal"/>
    <w:link w:val="FooterChar"/>
    <w:uiPriority w:val="99"/>
    <w:unhideWhenUsed/>
    <w:rsid w:val="00CE5DF8"/>
    <w:pPr>
      <w:tabs>
        <w:tab w:val="center" w:pos="4513"/>
        <w:tab w:val="right" w:pos="9026"/>
      </w:tabs>
    </w:pPr>
  </w:style>
  <w:style w:type="character" w:customStyle="1" w:styleId="FooterChar">
    <w:name w:val="Footer Char"/>
    <w:basedOn w:val="DefaultParagraphFont"/>
    <w:link w:val="Footer"/>
    <w:uiPriority w:val="99"/>
    <w:rsid w:val="00CE5DF8"/>
    <w:rPr>
      <w:rFonts w:ascii="Calibri" w:hAnsi="Calibri" w:cs="Times New Roman"/>
    </w:rPr>
  </w:style>
  <w:style w:type="paragraph" w:styleId="Revision">
    <w:name w:val="Revision"/>
    <w:hidden/>
    <w:uiPriority w:val="99"/>
    <w:semiHidden/>
    <w:rsid w:val="00105C1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DC"/>
    <w:rPr>
      <w:color w:val="0000FF"/>
      <w:u w:val="single"/>
    </w:rPr>
  </w:style>
  <w:style w:type="paragraph" w:styleId="ListParagraph">
    <w:name w:val="List Paragraph"/>
    <w:basedOn w:val="Normal"/>
    <w:uiPriority w:val="34"/>
    <w:qFormat/>
    <w:rsid w:val="00C97AE0"/>
    <w:pPr>
      <w:ind w:left="720"/>
      <w:contextualSpacing/>
    </w:pPr>
  </w:style>
  <w:style w:type="paragraph" w:styleId="NormalWeb">
    <w:name w:val="Normal (Web)"/>
    <w:basedOn w:val="Normal"/>
    <w:uiPriority w:val="99"/>
    <w:semiHidden/>
    <w:unhideWhenUsed/>
    <w:rsid w:val="00256779"/>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25677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F6BFA"/>
    <w:rPr>
      <w:sz w:val="16"/>
      <w:szCs w:val="16"/>
    </w:rPr>
  </w:style>
  <w:style w:type="paragraph" w:styleId="CommentText">
    <w:name w:val="annotation text"/>
    <w:basedOn w:val="Normal"/>
    <w:link w:val="CommentTextChar"/>
    <w:uiPriority w:val="99"/>
    <w:semiHidden/>
    <w:unhideWhenUsed/>
    <w:rsid w:val="003F6BFA"/>
    <w:rPr>
      <w:sz w:val="20"/>
      <w:szCs w:val="20"/>
    </w:rPr>
  </w:style>
  <w:style w:type="character" w:customStyle="1" w:styleId="CommentTextChar">
    <w:name w:val="Comment Text Char"/>
    <w:basedOn w:val="DefaultParagraphFont"/>
    <w:link w:val="CommentText"/>
    <w:uiPriority w:val="99"/>
    <w:semiHidden/>
    <w:rsid w:val="003F6B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6BFA"/>
    <w:rPr>
      <w:b/>
      <w:bCs/>
    </w:rPr>
  </w:style>
  <w:style w:type="character" w:customStyle="1" w:styleId="CommentSubjectChar">
    <w:name w:val="Comment Subject Char"/>
    <w:basedOn w:val="CommentTextChar"/>
    <w:link w:val="CommentSubject"/>
    <w:uiPriority w:val="99"/>
    <w:semiHidden/>
    <w:rsid w:val="003F6BFA"/>
    <w:rPr>
      <w:rFonts w:ascii="Calibri" w:hAnsi="Calibri" w:cs="Times New Roman"/>
      <w:b/>
      <w:bCs/>
      <w:sz w:val="20"/>
      <w:szCs w:val="20"/>
    </w:rPr>
  </w:style>
  <w:style w:type="paragraph" w:styleId="BalloonText">
    <w:name w:val="Balloon Text"/>
    <w:basedOn w:val="Normal"/>
    <w:link w:val="BalloonTextChar"/>
    <w:uiPriority w:val="99"/>
    <w:semiHidden/>
    <w:unhideWhenUsed/>
    <w:rsid w:val="003F6BFA"/>
    <w:rPr>
      <w:rFonts w:ascii="Tahoma" w:hAnsi="Tahoma" w:cs="Tahoma"/>
      <w:sz w:val="16"/>
      <w:szCs w:val="16"/>
    </w:rPr>
  </w:style>
  <w:style w:type="character" w:customStyle="1" w:styleId="BalloonTextChar">
    <w:name w:val="Balloon Text Char"/>
    <w:basedOn w:val="DefaultParagraphFont"/>
    <w:link w:val="BalloonText"/>
    <w:uiPriority w:val="99"/>
    <w:semiHidden/>
    <w:rsid w:val="003F6BFA"/>
    <w:rPr>
      <w:rFonts w:ascii="Tahoma" w:hAnsi="Tahoma" w:cs="Tahoma"/>
      <w:sz w:val="16"/>
      <w:szCs w:val="16"/>
    </w:rPr>
  </w:style>
  <w:style w:type="paragraph" w:styleId="Header">
    <w:name w:val="header"/>
    <w:basedOn w:val="Normal"/>
    <w:link w:val="HeaderChar"/>
    <w:uiPriority w:val="99"/>
    <w:unhideWhenUsed/>
    <w:rsid w:val="00CE5DF8"/>
    <w:pPr>
      <w:tabs>
        <w:tab w:val="center" w:pos="4513"/>
        <w:tab w:val="right" w:pos="9026"/>
      </w:tabs>
    </w:pPr>
  </w:style>
  <w:style w:type="character" w:customStyle="1" w:styleId="HeaderChar">
    <w:name w:val="Header Char"/>
    <w:basedOn w:val="DefaultParagraphFont"/>
    <w:link w:val="Header"/>
    <w:uiPriority w:val="99"/>
    <w:rsid w:val="00CE5DF8"/>
    <w:rPr>
      <w:rFonts w:ascii="Calibri" w:hAnsi="Calibri" w:cs="Times New Roman"/>
    </w:rPr>
  </w:style>
  <w:style w:type="paragraph" w:styleId="Footer">
    <w:name w:val="footer"/>
    <w:basedOn w:val="Normal"/>
    <w:link w:val="FooterChar"/>
    <w:uiPriority w:val="99"/>
    <w:unhideWhenUsed/>
    <w:rsid w:val="00CE5DF8"/>
    <w:pPr>
      <w:tabs>
        <w:tab w:val="center" w:pos="4513"/>
        <w:tab w:val="right" w:pos="9026"/>
      </w:tabs>
    </w:pPr>
  </w:style>
  <w:style w:type="character" w:customStyle="1" w:styleId="FooterChar">
    <w:name w:val="Footer Char"/>
    <w:basedOn w:val="DefaultParagraphFont"/>
    <w:link w:val="Footer"/>
    <w:uiPriority w:val="99"/>
    <w:rsid w:val="00CE5DF8"/>
    <w:rPr>
      <w:rFonts w:ascii="Calibri" w:hAnsi="Calibri" w:cs="Times New Roman"/>
    </w:rPr>
  </w:style>
  <w:style w:type="paragraph" w:styleId="Revision">
    <w:name w:val="Revision"/>
    <w:hidden/>
    <w:uiPriority w:val="99"/>
    <w:semiHidden/>
    <w:rsid w:val="00105C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900">
      <w:bodyDiv w:val="1"/>
      <w:marLeft w:val="0"/>
      <w:marRight w:val="0"/>
      <w:marTop w:val="0"/>
      <w:marBottom w:val="0"/>
      <w:divBdr>
        <w:top w:val="none" w:sz="0" w:space="0" w:color="auto"/>
        <w:left w:val="none" w:sz="0" w:space="0" w:color="auto"/>
        <w:bottom w:val="none" w:sz="0" w:space="0" w:color="auto"/>
        <w:right w:val="none" w:sz="0" w:space="0" w:color="auto"/>
      </w:divBdr>
    </w:div>
    <w:div w:id="1249582276">
      <w:bodyDiv w:val="1"/>
      <w:marLeft w:val="0"/>
      <w:marRight w:val="0"/>
      <w:marTop w:val="0"/>
      <w:marBottom w:val="0"/>
      <w:divBdr>
        <w:top w:val="none" w:sz="0" w:space="0" w:color="auto"/>
        <w:left w:val="none" w:sz="0" w:space="0" w:color="auto"/>
        <w:bottom w:val="none" w:sz="0" w:space="0" w:color="auto"/>
        <w:right w:val="none" w:sz="0" w:space="0" w:color="auto"/>
      </w:divBdr>
    </w:div>
    <w:div w:id="17535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bradford.nhs.uk" TargetMode="External"/><Relationship Id="rId13" Type="http://schemas.openxmlformats.org/officeDocument/2006/relationships/hyperlink" Target="https://www.nhs.uk/conditions/coronavirus-covid-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ortonbankpractice.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larendonmedicalcent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ipleymedicalpractice.nhs.uk/digitalpractice/reception-and-enquiries" TargetMode="External"/><Relationship Id="rId4" Type="http://schemas.openxmlformats.org/officeDocument/2006/relationships/settings" Target="settings.xml"/><Relationship Id="rId9" Type="http://schemas.openxmlformats.org/officeDocument/2006/relationships/hyperlink" Target="https://www.silsdengrouppractic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Sue</dc:creator>
  <cp:lastModifiedBy>Healey Bethany</cp:lastModifiedBy>
  <cp:revision>2</cp:revision>
  <cp:lastPrinted>2020-03-25T13:00:00Z</cp:lastPrinted>
  <dcterms:created xsi:type="dcterms:W3CDTF">2020-04-07T12:37:00Z</dcterms:created>
  <dcterms:modified xsi:type="dcterms:W3CDTF">2020-04-07T12:37:00Z</dcterms:modified>
</cp:coreProperties>
</file>